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0C6" w:rsidRDefault="00112FAC">
      <w:pPr>
        <w:pStyle w:val="25"/>
        <w:tabs>
          <w:tab w:val="left" w:pos="567"/>
        </w:tabs>
        <w:spacing w:line="240" w:lineRule="auto"/>
        <w:ind w:right="-284"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3960C6" w:rsidRDefault="003960C6">
      <w:pPr>
        <w:pStyle w:val="25"/>
        <w:tabs>
          <w:tab w:val="left" w:pos="567"/>
        </w:tabs>
        <w:spacing w:line="240" w:lineRule="auto"/>
        <w:ind w:right="-284" w:firstLine="0"/>
        <w:jc w:val="center"/>
        <w:rPr>
          <w:b/>
          <w:szCs w:val="28"/>
        </w:rPr>
      </w:pPr>
    </w:p>
    <w:p w:rsidR="003960C6" w:rsidRDefault="00112FAC">
      <w:pPr>
        <w:widowControl w:val="0"/>
        <w:rPr>
          <w:color w:val="000000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color w:val="000000"/>
        </w:rPr>
        <w:t>«</w:t>
      </w:r>
      <w:r>
        <w:rPr>
          <w:b/>
          <w:bCs/>
          <w:color w:val="000000"/>
        </w:rPr>
        <w:t>Об утверждении размера средней рыночной стоимости одного квадратного метра общей площади жилого помещения на территории Артемовского городского округа на 2026 год</w:t>
      </w:r>
      <w:r>
        <w:rPr>
          <w:b/>
          <w:color w:val="000000"/>
        </w:rPr>
        <w:t>»</w:t>
      </w:r>
    </w:p>
    <w:p w:rsidR="003960C6" w:rsidRDefault="003960C6">
      <w:pPr>
        <w:pStyle w:val="25"/>
        <w:tabs>
          <w:tab w:val="left" w:pos="567"/>
        </w:tabs>
        <w:spacing w:line="240" w:lineRule="auto"/>
        <w:ind w:right="-284"/>
        <w:jc w:val="center"/>
        <w:rPr>
          <w:b/>
          <w:szCs w:val="28"/>
        </w:rPr>
      </w:pPr>
    </w:p>
    <w:p w:rsidR="003960C6" w:rsidRDefault="003960C6">
      <w:pPr>
        <w:pStyle w:val="25"/>
        <w:tabs>
          <w:tab w:val="left" w:pos="567"/>
        </w:tabs>
        <w:spacing w:line="240" w:lineRule="auto"/>
        <w:ind w:right="-284" w:firstLine="0"/>
        <w:jc w:val="center"/>
        <w:rPr>
          <w:szCs w:val="28"/>
        </w:rPr>
      </w:pPr>
    </w:p>
    <w:p w:rsidR="003960C6" w:rsidRDefault="00112FAC" w:rsidP="00CD7691">
      <w:pPr>
        <w:widowControl w:val="0"/>
        <w:spacing w:line="360" w:lineRule="auto"/>
        <w:ind w:firstLine="708"/>
        <w:rPr>
          <w:color w:val="000000"/>
        </w:rPr>
      </w:pPr>
      <w:bookmarkStart w:id="0" w:name="_GoBack"/>
      <w:bookmarkEnd w:id="0"/>
      <w:r>
        <w:rPr>
          <w:szCs w:val="28"/>
        </w:rPr>
        <w:t xml:space="preserve">В связи с принятием проекта решения Думы Артемовского городского округа </w:t>
      </w:r>
      <w:r>
        <w:rPr>
          <w:color w:val="000000"/>
        </w:rPr>
        <w:t>«Об утверждении размера средней рыночной стоимости одного квадратного метра общей площади жилого помещения на территории Артемовского городского округа на 2026 год»</w:t>
      </w:r>
      <w:r>
        <w:rPr>
          <w:szCs w:val="28"/>
        </w:rPr>
        <w:t xml:space="preserve"> потребуется внести изменения в решение Думы Артемовского городского округа                  </w:t>
      </w:r>
      <w:r>
        <w:rPr>
          <w:color w:val="000000"/>
        </w:rPr>
        <w:t>от 21.02.2019 № 201 «Об осуществлении полномочий в соответствии с Законом Приморского края от 06.12.2018 № 412-КЗ «О наделении органов местного самоуправления муниципальных и городских округов Приморского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помещениями»</w:t>
      </w:r>
      <w:r>
        <w:rPr>
          <w:szCs w:val="28"/>
        </w:rPr>
        <w:t>.</w:t>
      </w:r>
    </w:p>
    <w:p w:rsidR="003960C6" w:rsidRDefault="003960C6" w:rsidP="00112FAC">
      <w:pPr>
        <w:pStyle w:val="25"/>
        <w:tabs>
          <w:tab w:val="left" w:pos="567"/>
        </w:tabs>
        <w:ind w:right="-284"/>
        <w:rPr>
          <w:szCs w:val="28"/>
        </w:rPr>
      </w:pPr>
    </w:p>
    <w:p w:rsidR="003960C6" w:rsidRDefault="003960C6" w:rsidP="00112FAC">
      <w:pPr>
        <w:pStyle w:val="25"/>
        <w:tabs>
          <w:tab w:val="left" w:pos="567"/>
        </w:tabs>
        <w:ind w:right="-227"/>
        <w:rPr>
          <w:szCs w:val="28"/>
        </w:rPr>
      </w:pPr>
    </w:p>
    <w:p w:rsidR="003960C6" w:rsidRDefault="003960C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960C6" w:rsidRDefault="003960C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3960C6" w:rsidRDefault="003960C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396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0C6" w:rsidRDefault="00112FAC">
      <w:r>
        <w:separator/>
      </w:r>
    </w:p>
  </w:endnote>
  <w:endnote w:type="continuationSeparator" w:id="0">
    <w:p w:rsidR="003960C6" w:rsidRDefault="0011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0C6" w:rsidRDefault="00112FAC">
      <w:r>
        <w:separator/>
      </w:r>
    </w:p>
  </w:footnote>
  <w:footnote w:type="continuationSeparator" w:id="0">
    <w:p w:rsidR="003960C6" w:rsidRDefault="00112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0C6"/>
    <w:rsid w:val="00112FAC"/>
    <w:rsid w:val="003960C6"/>
    <w:rsid w:val="00CD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4B83D-21FD-45C2-92AE-4F384CE26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953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8</cp:revision>
  <dcterms:created xsi:type="dcterms:W3CDTF">2024-06-11T00:17:00Z</dcterms:created>
  <dcterms:modified xsi:type="dcterms:W3CDTF">2025-11-16T23:43:00Z</dcterms:modified>
</cp:coreProperties>
</file>